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911" w:rsidRDefault="00977911" w:rsidP="00151EB7">
      <w:pPr>
        <w:rPr>
          <w:b/>
          <w:i/>
          <w:color w:val="00B0F0"/>
          <w:sz w:val="40"/>
          <w:szCs w:val="40"/>
        </w:rPr>
      </w:pPr>
    </w:p>
    <w:p w:rsidR="00977911" w:rsidRDefault="00977911" w:rsidP="00151EB7">
      <w:pPr>
        <w:rPr>
          <w:b/>
          <w:i/>
          <w:color w:val="00B0F0"/>
          <w:sz w:val="40"/>
          <w:szCs w:val="40"/>
        </w:rPr>
      </w:pPr>
    </w:p>
    <w:p w:rsidR="00151EB7" w:rsidRDefault="00151EB7" w:rsidP="00151EB7">
      <w:pPr>
        <w:rPr>
          <w:b/>
          <w:sz w:val="28"/>
          <w:szCs w:val="28"/>
        </w:rPr>
      </w:pPr>
      <w:r w:rsidRPr="00435D61">
        <w:rPr>
          <w:b/>
          <w:color w:val="00B0F0"/>
          <w:sz w:val="40"/>
          <w:szCs w:val="40"/>
        </w:rPr>
        <w:t>Presseinformation</w:t>
      </w:r>
      <w:r>
        <w:rPr>
          <w:b/>
          <w:i/>
          <w:color w:val="00B0F0"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="005D2DF3">
        <w:rPr>
          <w:b/>
          <w:sz w:val="28"/>
          <w:szCs w:val="28"/>
        </w:rPr>
        <w:t xml:space="preserve">   Salzburg, 30</w:t>
      </w:r>
      <w:r w:rsidR="00435D61">
        <w:rPr>
          <w:b/>
          <w:sz w:val="28"/>
          <w:szCs w:val="28"/>
        </w:rPr>
        <w:t>. Oktober</w:t>
      </w:r>
      <w:r w:rsidR="002B3E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2014</w:t>
      </w:r>
    </w:p>
    <w:p w:rsidR="00151EB7" w:rsidRDefault="00151EB7" w:rsidP="00151EB7">
      <w:pPr>
        <w:rPr>
          <w:b/>
        </w:rPr>
      </w:pPr>
    </w:p>
    <w:p w:rsidR="00151EB7" w:rsidRDefault="00151EB7" w:rsidP="00151EB7">
      <w:pPr>
        <w:rPr>
          <w:b/>
          <w:u w:val="single"/>
        </w:rPr>
      </w:pPr>
    </w:p>
    <w:p w:rsidR="00151EB7" w:rsidRDefault="00151EB7" w:rsidP="00151EB7">
      <w:pPr>
        <w:rPr>
          <w:b/>
          <w:u w:val="single"/>
        </w:rPr>
      </w:pPr>
    </w:p>
    <w:p w:rsidR="00977911" w:rsidRPr="00380DBA" w:rsidRDefault="00435D61" w:rsidP="00380DBA">
      <w:pPr>
        <w:jc w:val="center"/>
        <w:rPr>
          <w:sz w:val="28"/>
          <w:szCs w:val="28"/>
          <w:u w:val="single"/>
        </w:rPr>
      </w:pPr>
      <w:r w:rsidRPr="00380DBA">
        <w:rPr>
          <w:sz w:val="28"/>
          <w:szCs w:val="28"/>
          <w:u w:val="single"/>
        </w:rPr>
        <w:t xml:space="preserve">20 Jahre </w:t>
      </w:r>
      <w:proofErr w:type="spellStart"/>
      <w:r w:rsidRPr="00380DBA">
        <w:rPr>
          <w:sz w:val="28"/>
          <w:szCs w:val="28"/>
          <w:u w:val="single"/>
        </w:rPr>
        <w:t>Lei</w:t>
      </w:r>
      <w:r w:rsidR="00CE2363" w:rsidRPr="00380DBA">
        <w:rPr>
          <w:sz w:val="28"/>
          <w:szCs w:val="28"/>
          <w:u w:val="single"/>
        </w:rPr>
        <w:t>tgöb</w:t>
      </w:r>
      <w:proofErr w:type="spellEnd"/>
      <w:r w:rsidR="00CE2363" w:rsidRPr="00380DBA">
        <w:rPr>
          <w:sz w:val="28"/>
          <w:szCs w:val="28"/>
          <w:u w:val="single"/>
        </w:rPr>
        <w:t xml:space="preserve"> Wohnbau – Salzburgs führender</w:t>
      </w:r>
      <w:r w:rsidRPr="00380DBA">
        <w:rPr>
          <w:sz w:val="28"/>
          <w:szCs w:val="28"/>
          <w:u w:val="single"/>
        </w:rPr>
        <w:t xml:space="preserve"> gewerblicher Wohnbauträger feiert Jubiläum!</w:t>
      </w:r>
    </w:p>
    <w:p w:rsidR="00435D61" w:rsidRDefault="00435D61" w:rsidP="00151EB7">
      <w:pPr>
        <w:rPr>
          <w:b/>
          <w:sz w:val="32"/>
          <w:szCs w:val="32"/>
          <w:u w:val="single"/>
        </w:rPr>
      </w:pPr>
    </w:p>
    <w:p w:rsidR="00151EB7" w:rsidRDefault="00A27E26" w:rsidP="00151EB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Spatenstich für </w:t>
      </w:r>
      <w:r w:rsidR="00435D61" w:rsidRPr="00435D61">
        <w:rPr>
          <w:b/>
          <w:sz w:val="40"/>
          <w:szCs w:val="40"/>
        </w:rPr>
        <w:t>neue Firmenzentrale an der Innsbrucker Bundesstraße</w:t>
      </w:r>
    </w:p>
    <w:p w:rsidR="00E71D17" w:rsidRDefault="00E71D17" w:rsidP="00151EB7">
      <w:pPr>
        <w:jc w:val="center"/>
        <w:rPr>
          <w:b/>
          <w:sz w:val="40"/>
          <w:szCs w:val="40"/>
        </w:rPr>
      </w:pPr>
    </w:p>
    <w:p w:rsidR="00E71D17" w:rsidRPr="00E71D17" w:rsidRDefault="00E71D17" w:rsidP="00E71D17">
      <w:pPr>
        <w:rPr>
          <w:b/>
          <w:sz w:val="24"/>
          <w:szCs w:val="24"/>
        </w:rPr>
      </w:pPr>
      <w:r w:rsidRPr="00E71D17">
        <w:rPr>
          <w:b/>
          <w:sz w:val="24"/>
          <w:szCs w:val="24"/>
        </w:rPr>
        <w:t xml:space="preserve">Vor </w:t>
      </w:r>
      <w:r w:rsidR="00412D39">
        <w:rPr>
          <w:b/>
          <w:sz w:val="24"/>
          <w:szCs w:val="24"/>
        </w:rPr>
        <w:t>mehr als 17</w:t>
      </w:r>
      <w:r w:rsidR="00BE6AD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Jahren bezog </w:t>
      </w:r>
      <w:proofErr w:type="spellStart"/>
      <w:r w:rsidRPr="00E71D17">
        <w:rPr>
          <w:b/>
          <w:sz w:val="24"/>
          <w:szCs w:val="24"/>
        </w:rPr>
        <w:t>Leitgöb</w:t>
      </w:r>
      <w:proofErr w:type="spellEnd"/>
      <w:r w:rsidRPr="00E71D17">
        <w:rPr>
          <w:b/>
          <w:sz w:val="24"/>
          <w:szCs w:val="24"/>
        </w:rPr>
        <w:t xml:space="preserve"> Wohnbau in gemietete</w:t>
      </w:r>
      <w:r w:rsidR="00412D39">
        <w:rPr>
          <w:b/>
          <w:sz w:val="24"/>
          <w:szCs w:val="24"/>
        </w:rPr>
        <w:t xml:space="preserve">n Büroräumlichkeiten an der </w:t>
      </w:r>
      <w:proofErr w:type="spellStart"/>
      <w:r w:rsidR="00412D39">
        <w:rPr>
          <w:b/>
          <w:sz w:val="24"/>
          <w:szCs w:val="24"/>
        </w:rPr>
        <w:t>Nesselthalergasse</w:t>
      </w:r>
      <w:proofErr w:type="spellEnd"/>
      <w:r>
        <w:rPr>
          <w:b/>
          <w:sz w:val="24"/>
          <w:szCs w:val="24"/>
        </w:rPr>
        <w:t xml:space="preserve"> in der Landeshauptstadt Salz</w:t>
      </w:r>
      <w:r w:rsidR="00412D39">
        <w:rPr>
          <w:b/>
          <w:sz w:val="24"/>
          <w:szCs w:val="24"/>
        </w:rPr>
        <w:t>burg sein erstes Quartier.  2003 zog die Firma in das erste eigene Gebäude an der</w:t>
      </w:r>
      <w:r>
        <w:rPr>
          <w:b/>
          <w:sz w:val="24"/>
          <w:szCs w:val="24"/>
        </w:rPr>
        <w:t xml:space="preserve"> Aigner Straße. Zum 20-j</w:t>
      </w:r>
      <w:r w:rsidR="00486C9A">
        <w:rPr>
          <w:b/>
          <w:sz w:val="24"/>
          <w:szCs w:val="24"/>
        </w:rPr>
        <w:t>ährigen Firmenjubiläum baut</w:t>
      </w:r>
      <w:r>
        <w:rPr>
          <w:b/>
          <w:sz w:val="24"/>
          <w:szCs w:val="24"/>
        </w:rPr>
        <w:t xml:space="preserve"> das Unternehmen nun einen modernen Unternehmensstandort an der Innsbrucker Bundesstraße.</w:t>
      </w:r>
      <w:r w:rsidR="002C4489">
        <w:rPr>
          <w:b/>
          <w:sz w:val="24"/>
          <w:szCs w:val="24"/>
        </w:rPr>
        <w:t xml:space="preserve"> Investiert werden 6,2</w:t>
      </w:r>
      <w:r w:rsidR="00DF283F">
        <w:rPr>
          <w:b/>
          <w:sz w:val="24"/>
          <w:szCs w:val="24"/>
        </w:rPr>
        <w:t xml:space="preserve"> Millionen Euro.</w:t>
      </w:r>
    </w:p>
    <w:p w:rsidR="00151EB7" w:rsidRDefault="00151EB7" w:rsidP="00151EB7">
      <w:pPr>
        <w:rPr>
          <w:b/>
        </w:rPr>
      </w:pPr>
    </w:p>
    <w:p w:rsidR="00BE6AD3" w:rsidRDefault="00435D61" w:rsidP="00151EB7">
      <w:pPr>
        <w:rPr>
          <w:sz w:val="24"/>
          <w:szCs w:val="24"/>
        </w:rPr>
      </w:pPr>
      <w:r w:rsidRPr="00486C9A">
        <w:rPr>
          <w:b/>
          <w:sz w:val="24"/>
          <w:szCs w:val="24"/>
        </w:rPr>
        <w:t>(</w:t>
      </w:r>
      <w:r w:rsidR="00151EB7" w:rsidRPr="00486C9A">
        <w:rPr>
          <w:b/>
          <w:sz w:val="24"/>
          <w:szCs w:val="24"/>
        </w:rPr>
        <w:t>Salzburg-Saalfelden</w:t>
      </w:r>
      <w:r w:rsidR="00864CB4" w:rsidRPr="00486C9A">
        <w:rPr>
          <w:b/>
          <w:sz w:val="24"/>
          <w:szCs w:val="24"/>
        </w:rPr>
        <w:t>)</w:t>
      </w:r>
      <w:r w:rsidR="00864CB4" w:rsidRPr="00486C9A">
        <w:rPr>
          <w:sz w:val="24"/>
          <w:szCs w:val="24"/>
        </w:rPr>
        <w:t xml:space="preserve"> </w:t>
      </w:r>
      <w:r w:rsidR="00BE6AD3">
        <w:rPr>
          <w:sz w:val="24"/>
          <w:szCs w:val="24"/>
        </w:rPr>
        <w:t xml:space="preserve">Mit fast 1800 </w:t>
      </w:r>
      <w:r w:rsidR="00E71D17" w:rsidRPr="00486C9A">
        <w:rPr>
          <w:sz w:val="24"/>
          <w:szCs w:val="24"/>
        </w:rPr>
        <w:t xml:space="preserve">Quadratmetern </w:t>
      </w:r>
      <w:r w:rsidR="00BE6AD3">
        <w:rPr>
          <w:sz w:val="24"/>
          <w:szCs w:val="24"/>
        </w:rPr>
        <w:t xml:space="preserve">Raumfläche plus Tiefgaragen- und Freistellplätzen, </w:t>
      </w:r>
      <w:r w:rsidR="00E71D17" w:rsidRPr="00486C9A">
        <w:rPr>
          <w:sz w:val="24"/>
          <w:szCs w:val="24"/>
        </w:rPr>
        <w:t xml:space="preserve">entsteht an der Innsbrucker Bundesstraße das neue Firmengebäude von </w:t>
      </w:r>
      <w:proofErr w:type="spellStart"/>
      <w:r w:rsidR="00E71D17" w:rsidRPr="00486C9A">
        <w:rPr>
          <w:sz w:val="24"/>
          <w:szCs w:val="24"/>
        </w:rPr>
        <w:t>Leitgöb</w:t>
      </w:r>
      <w:proofErr w:type="spellEnd"/>
      <w:r w:rsidR="00E71D17" w:rsidRPr="00486C9A">
        <w:rPr>
          <w:sz w:val="24"/>
          <w:szCs w:val="24"/>
        </w:rPr>
        <w:t xml:space="preserve"> Wohnbau. </w:t>
      </w:r>
      <w:r w:rsidR="00CE2363">
        <w:rPr>
          <w:sz w:val="24"/>
          <w:szCs w:val="24"/>
        </w:rPr>
        <w:t>Salzburgs führender</w:t>
      </w:r>
      <w:r w:rsidR="00BE6AD3">
        <w:rPr>
          <w:sz w:val="24"/>
          <w:szCs w:val="24"/>
        </w:rPr>
        <w:t xml:space="preserve"> gewerbliche</w:t>
      </w:r>
      <w:r w:rsidR="00412D39">
        <w:rPr>
          <w:sz w:val="24"/>
          <w:szCs w:val="24"/>
        </w:rPr>
        <w:t>r Bauträger investiert dabei 6,2</w:t>
      </w:r>
      <w:r w:rsidR="00BE6AD3">
        <w:rPr>
          <w:sz w:val="24"/>
          <w:szCs w:val="24"/>
        </w:rPr>
        <w:t xml:space="preserve"> Millionen Euro in ein hochmodernes Bürogebäude in der Nähe des Salzburger Flughafens.</w:t>
      </w:r>
    </w:p>
    <w:p w:rsidR="00BE6AD3" w:rsidRDefault="00BE6AD3" w:rsidP="00151EB7">
      <w:pPr>
        <w:rPr>
          <w:sz w:val="24"/>
          <w:szCs w:val="24"/>
        </w:rPr>
      </w:pPr>
    </w:p>
    <w:p w:rsidR="00E71D17" w:rsidRPr="00486C9A" w:rsidRDefault="00E71D17" w:rsidP="00151EB7">
      <w:pPr>
        <w:rPr>
          <w:sz w:val="24"/>
          <w:szCs w:val="24"/>
        </w:rPr>
      </w:pPr>
      <w:r w:rsidRPr="00486C9A">
        <w:rPr>
          <w:sz w:val="24"/>
          <w:szCs w:val="24"/>
        </w:rPr>
        <w:t>Das innovative Konzept ist auf die maximale Reduktion der Betriebskosten  durch regenerative Energieformen ausgelegt</w:t>
      </w:r>
      <w:r w:rsidR="00DF283F">
        <w:t xml:space="preserve">. Als Heizungsanlage kommt etwa eine </w:t>
      </w:r>
      <w:r w:rsidR="00DF283F" w:rsidRPr="00DF283F">
        <w:rPr>
          <w:sz w:val="24"/>
          <w:szCs w:val="24"/>
        </w:rPr>
        <w:t>Wärmepumpe mit Erdspeicher mit Radiato</w:t>
      </w:r>
      <w:r w:rsidR="00DF283F">
        <w:rPr>
          <w:sz w:val="24"/>
          <w:szCs w:val="24"/>
        </w:rPr>
        <w:t>ren zum Einsatz.</w:t>
      </w:r>
      <w:r w:rsidR="00DF283F" w:rsidRPr="00DF283F">
        <w:t xml:space="preserve"> </w:t>
      </w:r>
      <w:r w:rsidR="00DF283F" w:rsidRPr="00DF283F">
        <w:rPr>
          <w:sz w:val="24"/>
          <w:szCs w:val="24"/>
        </w:rPr>
        <w:t xml:space="preserve">Beim gesamten Gebäude ist grundsätzlich eine zentrale Vollklimatisierung möglich. Die einzelnen Büroeinheiten können </w:t>
      </w:r>
      <w:r w:rsidR="00DF283F">
        <w:rPr>
          <w:sz w:val="24"/>
          <w:szCs w:val="24"/>
        </w:rPr>
        <w:t xml:space="preserve">an heißen Sommertagen </w:t>
      </w:r>
      <w:r w:rsidR="00DF283F" w:rsidRPr="00DF283F">
        <w:rPr>
          <w:sz w:val="24"/>
          <w:szCs w:val="24"/>
        </w:rPr>
        <w:t>mittels Umluft-</w:t>
      </w:r>
      <w:proofErr w:type="spellStart"/>
      <w:r w:rsidR="00DF283F" w:rsidRPr="00DF283F">
        <w:rPr>
          <w:sz w:val="24"/>
          <w:szCs w:val="24"/>
        </w:rPr>
        <w:t>Splitgeräten</w:t>
      </w:r>
      <w:proofErr w:type="spellEnd"/>
      <w:r w:rsidR="00DF283F" w:rsidRPr="00DF283F">
        <w:rPr>
          <w:sz w:val="24"/>
          <w:szCs w:val="24"/>
        </w:rPr>
        <w:t xml:space="preserve"> an den Decken vollständig oder teilweise gekühlt werden.</w:t>
      </w:r>
    </w:p>
    <w:p w:rsidR="00486C9A" w:rsidRPr="00486C9A" w:rsidRDefault="00E71D17" w:rsidP="00151EB7">
      <w:pPr>
        <w:rPr>
          <w:sz w:val="24"/>
          <w:szCs w:val="24"/>
        </w:rPr>
      </w:pPr>
      <w:r w:rsidRPr="00486C9A">
        <w:rPr>
          <w:sz w:val="24"/>
          <w:szCs w:val="24"/>
        </w:rPr>
        <w:t>„</w:t>
      </w:r>
      <w:r w:rsidR="00A27E26" w:rsidRPr="00486C9A">
        <w:rPr>
          <w:sz w:val="24"/>
          <w:szCs w:val="24"/>
        </w:rPr>
        <w:t>Das neue Firmengebäude ist ein Bekenntnis zum Standort Salzb</w:t>
      </w:r>
      <w:r w:rsidRPr="00486C9A">
        <w:rPr>
          <w:sz w:val="24"/>
          <w:szCs w:val="24"/>
        </w:rPr>
        <w:t>urg und ein Bekenntnis zu moderner und zugleich ökologischer Bauweise</w:t>
      </w:r>
      <w:r w:rsidR="00BE6AD3">
        <w:rPr>
          <w:sz w:val="24"/>
          <w:szCs w:val="24"/>
        </w:rPr>
        <w:t xml:space="preserve">“, </w:t>
      </w:r>
      <w:r w:rsidR="00A27E26" w:rsidRPr="00486C9A">
        <w:rPr>
          <w:sz w:val="24"/>
          <w:szCs w:val="24"/>
        </w:rPr>
        <w:t xml:space="preserve">erklärt Geschäftsführer Günther </w:t>
      </w:r>
      <w:proofErr w:type="spellStart"/>
      <w:r w:rsidR="00A27E26" w:rsidRPr="00486C9A">
        <w:rPr>
          <w:sz w:val="24"/>
          <w:szCs w:val="24"/>
        </w:rPr>
        <w:t>Leitgöb</w:t>
      </w:r>
      <w:proofErr w:type="spellEnd"/>
      <w:r w:rsidR="00A27E26" w:rsidRPr="00486C9A">
        <w:rPr>
          <w:sz w:val="24"/>
          <w:szCs w:val="24"/>
        </w:rPr>
        <w:t>.</w:t>
      </w:r>
      <w:r w:rsidR="00486C9A" w:rsidRPr="00486C9A">
        <w:rPr>
          <w:sz w:val="24"/>
          <w:szCs w:val="24"/>
        </w:rPr>
        <w:t xml:space="preserve"> </w:t>
      </w:r>
    </w:p>
    <w:p w:rsidR="00A27E26" w:rsidRPr="00486C9A" w:rsidRDefault="00486C9A" w:rsidP="00151EB7">
      <w:pPr>
        <w:rPr>
          <w:b/>
          <w:sz w:val="24"/>
          <w:szCs w:val="24"/>
        </w:rPr>
      </w:pPr>
      <w:r w:rsidRPr="00486C9A">
        <w:rPr>
          <w:sz w:val="24"/>
          <w:szCs w:val="24"/>
        </w:rPr>
        <w:t xml:space="preserve">Wert legt </w:t>
      </w:r>
      <w:proofErr w:type="spellStart"/>
      <w:r w:rsidRPr="00486C9A">
        <w:rPr>
          <w:sz w:val="24"/>
          <w:szCs w:val="24"/>
        </w:rPr>
        <w:t>Leitgöb</w:t>
      </w:r>
      <w:proofErr w:type="spellEnd"/>
      <w:r w:rsidRPr="00486C9A">
        <w:rPr>
          <w:sz w:val="24"/>
          <w:szCs w:val="24"/>
        </w:rPr>
        <w:t xml:space="preserve"> Wo</w:t>
      </w:r>
      <w:r w:rsidR="00BE6AD3">
        <w:rPr>
          <w:sz w:val="24"/>
          <w:szCs w:val="24"/>
        </w:rPr>
        <w:t xml:space="preserve">hnbau dabei insbesondere </w:t>
      </w:r>
      <w:r w:rsidR="00DF283F">
        <w:rPr>
          <w:sz w:val="24"/>
          <w:szCs w:val="24"/>
        </w:rPr>
        <w:t>auf modernste</w:t>
      </w:r>
      <w:r w:rsidRPr="00486C9A">
        <w:rPr>
          <w:sz w:val="24"/>
          <w:szCs w:val="24"/>
        </w:rPr>
        <w:t xml:space="preserve"> Innenarchitektur</w:t>
      </w:r>
      <w:r w:rsidR="00DF283F">
        <w:rPr>
          <w:sz w:val="24"/>
          <w:szCs w:val="24"/>
        </w:rPr>
        <w:t xml:space="preserve"> und technischer Infrastruktur</w:t>
      </w:r>
      <w:r w:rsidRPr="00486C9A">
        <w:rPr>
          <w:sz w:val="24"/>
          <w:szCs w:val="24"/>
        </w:rPr>
        <w:t>. Denn optimale Arbeitsbedingungen beginnen schon bei der Büroplanung. Möbel, Lichtverhältnisse und technisches Equipment werden ganz auf die Bedürfnisse und Anforderungen der Mitarbeiter abgestimmt.</w:t>
      </w:r>
      <w:r w:rsidR="00DF283F">
        <w:rPr>
          <w:sz w:val="24"/>
          <w:szCs w:val="24"/>
        </w:rPr>
        <w:t xml:space="preserve"> Alarmanlage, Klimaanlage und ausreichend Parkplätze sorgen für Sicherheit und ein angenehmes Arbeitsumfeld.</w:t>
      </w:r>
    </w:p>
    <w:p w:rsidR="00C8383A" w:rsidRPr="00486C9A" w:rsidRDefault="00C8383A" w:rsidP="00151EB7">
      <w:pPr>
        <w:rPr>
          <w:sz w:val="24"/>
          <w:szCs w:val="24"/>
        </w:rPr>
      </w:pPr>
    </w:p>
    <w:p w:rsidR="00C8383A" w:rsidRPr="00412D39" w:rsidRDefault="00C8383A" w:rsidP="00151EB7">
      <w:pPr>
        <w:rPr>
          <w:u w:val="single"/>
        </w:rPr>
      </w:pPr>
      <w:r w:rsidRPr="00486C9A">
        <w:rPr>
          <w:b/>
          <w:sz w:val="24"/>
          <w:szCs w:val="24"/>
        </w:rPr>
        <w:t>Vermietung von Büroflächen.</w:t>
      </w:r>
      <w:r w:rsidRPr="00486C9A">
        <w:rPr>
          <w:sz w:val="24"/>
          <w:szCs w:val="24"/>
        </w:rPr>
        <w:t xml:space="preserve"> </w:t>
      </w:r>
      <w:proofErr w:type="spellStart"/>
      <w:r w:rsidRPr="00486C9A">
        <w:rPr>
          <w:sz w:val="24"/>
          <w:szCs w:val="24"/>
        </w:rPr>
        <w:t>Leitgöb</w:t>
      </w:r>
      <w:proofErr w:type="spellEnd"/>
      <w:r w:rsidRPr="00486C9A">
        <w:rPr>
          <w:sz w:val="24"/>
          <w:szCs w:val="24"/>
        </w:rPr>
        <w:t xml:space="preserve"> Wohnbau errichtet aber nicht nur für sich selbst, sondern bietet dieser ausgezeichnete Geschäftsadresse </w:t>
      </w:r>
      <w:r w:rsidR="00DF283F">
        <w:rPr>
          <w:sz w:val="24"/>
          <w:szCs w:val="24"/>
        </w:rPr>
        <w:t xml:space="preserve">auch zahlreiche Büros </w:t>
      </w:r>
      <w:r w:rsidRPr="00486C9A">
        <w:rPr>
          <w:sz w:val="24"/>
          <w:szCs w:val="24"/>
        </w:rPr>
        <w:t xml:space="preserve">zur Miete an. Das Gebäude zeichnet sich durch modernste technische Infrastruktur, einer optimalen Anbindung an das öffentliche Verkehrsnetz sowie durch die unmittelbare Erreichbarkeit des </w:t>
      </w:r>
      <w:r w:rsidRPr="00412D39">
        <w:rPr>
          <w:sz w:val="24"/>
          <w:szCs w:val="24"/>
        </w:rPr>
        <w:t>Airport Salzburg aus.</w:t>
      </w:r>
      <w:r w:rsidR="00380DBA" w:rsidRPr="00412D39">
        <w:rPr>
          <w:sz w:val="24"/>
          <w:szCs w:val="24"/>
        </w:rPr>
        <w:t xml:space="preserve"> Auch ein großer Versicherungskonzern wird den Standort in Zukunft als Landeszentrale nutzen.</w:t>
      </w:r>
      <w:r w:rsidR="00412D39" w:rsidRPr="00412D39">
        <w:rPr>
          <w:sz w:val="24"/>
          <w:szCs w:val="24"/>
        </w:rPr>
        <w:t xml:space="preserve"> </w:t>
      </w:r>
      <w:proofErr w:type="spellStart"/>
      <w:r w:rsidR="00412D39" w:rsidRPr="00412D39">
        <w:rPr>
          <w:sz w:val="24"/>
          <w:szCs w:val="24"/>
        </w:rPr>
        <w:t>Weiters</w:t>
      </w:r>
      <w:proofErr w:type="spellEnd"/>
      <w:r w:rsidR="00412D39" w:rsidRPr="00412D39">
        <w:rPr>
          <w:sz w:val="24"/>
          <w:szCs w:val="24"/>
        </w:rPr>
        <w:t xml:space="preserve"> wird das namhafte Salzburger Immobilienbüro </w:t>
      </w:r>
      <w:proofErr w:type="spellStart"/>
      <w:r w:rsidR="00412D39" w:rsidRPr="00412D39">
        <w:rPr>
          <w:sz w:val="24"/>
          <w:szCs w:val="24"/>
        </w:rPr>
        <w:t>Hubner</w:t>
      </w:r>
      <w:proofErr w:type="spellEnd"/>
      <w:r w:rsidR="00412D39" w:rsidRPr="00412D39">
        <w:rPr>
          <w:sz w:val="24"/>
          <w:szCs w:val="24"/>
        </w:rPr>
        <w:t xml:space="preserve"> &amp; Hölzl seinen Unternehmensstandort in diese neue Gewerbeimmobilie verlegen, erklärt </w:t>
      </w:r>
      <w:r w:rsidR="00412D39" w:rsidRPr="00412D39">
        <w:rPr>
          <w:sz w:val="24"/>
          <w:szCs w:val="24"/>
        </w:rPr>
        <w:lastRenderedPageBreak/>
        <w:t xml:space="preserve">Gerald </w:t>
      </w:r>
      <w:proofErr w:type="spellStart"/>
      <w:r w:rsidR="00412D39" w:rsidRPr="00412D39">
        <w:rPr>
          <w:sz w:val="24"/>
          <w:szCs w:val="24"/>
        </w:rPr>
        <w:t>Hubner</w:t>
      </w:r>
      <w:proofErr w:type="spellEnd"/>
      <w:r w:rsidR="00412D39" w:rsidRPr="00412D39">
        <w:rPr>
          <w:sz w:val="24"/>
          <w:szCs w:val="24"/>
        </w:rPr>
        <w:t xml:space="preserve">, Geschäftsführer von </w:t>
      </w:r>
      <w:proofErr w:type="spellStart"/>
      <w:r w:rsidR="00412D39" w:rsidRPr="00412D39">
        <w:rPr>
          <w:sz w:val="24"/>
          <w:szCs w:val="24"/>
        </w:rPr>
        <w:t>Hubner</w:t>
      </w:r>
      <w:proofErr w:type="spellEnd"/>
      <w:r w:rsidR="00412D39" w:rsidRPr="00412D39">
        <w:rPr>
          <w:sz w:val="24"/>
          <w:szCs w:val="24"/>
        </w:rPr>
        <w:t xml:space="preserve"> &amp; Hölzl und  Fachgruppenobmann der Immobilientreuhänder in der Wirtschaftskammer.</w:t>
      </w:r>
    </w:p>
    <w:p w:rsidR="00977911" w:rsidRPr="00486C9A" w:rsidRDefault="00977911" w:rsidP="00151EB7">
      <w:pPr>
        <w:rPr>
          <w:sz w:val="24"/>
          <w:szCs w:val="24"/>
          <w:u w:val="single"/>
        </w:rPr>
      </w:pPr>
    </w:p>
    <w:p w:rsidR="00151EB7" w:rsidRPr="00486C9A" w:rsidRDefault="00151EB7" w:rsidP="00151EB7">
      <w:pPr>
        <w:rPr>
          <w:sz w:val="24"/>
          <w:szCs w:val="24"/>
        </w:rPr>
      </w:pPr>
      <w:r w:rsidRPr="00486C9A">
        <w:rPr>
          <w:b/>
          <w:sz w:val="24"/>
          <w:szCs w:val="24"/>
        </w:rPr>
        <w:t>Geplante Fertigstellung</w:t>
      </w:r>
      <w:r w:rsidR="00C8383A" w:rsidRPr="00486C9A">
        <w:rPr>
          <w:b/>
          <w:sz w:val="24"/>
          <w:szCs w:val="24"/>
        </w:rPr>
        <w:t>.</w:t>
      </w:r>
      <w:r w:rsidR="00C8383A" w:rsidRPr="00486C9A">
        <w:rPr>
          <w:sz w:val="24"/>
          <w:szCs w:val="24"/>
        </w:rPr>
        <w:t xml:space="preserve"> </w:t>
      </w:r>
      <w:r w:rsidR="00DF283F">
        <w:rPr>
          <w:sz w:val="24"/>
          <w:szCs w:val="24"/>
        </w:rPr>
        <w:t>Ende 2015</w:t>
      </w:r>
    </w:p>
    <w:p w:rsidR="00151EB7" w:rsidRPr="00486C9A" w:rsidRDefault="00151EB7" w:rsidP="00151EB7">
      <w:pPr>
        <w:autoSpaceDE w:val="0"/>
        <w:autoSpaceDN w:val="0"/>
        <w:rPr>
          <w:b/>
          <w:sz w:val="24"/>
          <w:szCs w:val="24"/>
        </w:rPr>
      </w:pPr>
    </w:p>
    <w:p w:rsidR="00151EB7" w:rsidRPr="00486C9A" w:rsidRDefault="00435D61" w:rsidP="00151EB7">
      <w:pPr>
        <w:autoSpaceDE w:val="0"/>
        <w:autoSpaceDN w:val="0"/>
        <w:rPr>
          <w:sz w:val="24"/>
          <w:szCs w:val="24"/>
          <w:lang w:val="de-AT"/>
        </w:rPr>
      </w:pPr>
      <w:r w:rsidRPr="00486C9A">
        <w:rPr>
          <w:b/>
          <w:sz w:val="24"/>
          <w:szCs w:val="24"/>
        </w:rPr>
        <w:t>20 Jahre im Zeichen qualitätsvollen Bauens.</w:t>
      </w:r>
      <w:r w:rsidR="00151EB7" w:rsidRPr="00486C9A">
        <w:rPr>
          <w:color w:val="000000"/>
          <w:sz w:val="24"/>
          <w:szCs w:val="24"/>
        </w:rPr>
        <w:t xml:space="preserve"> </w:t>
      </w:r>
      <w:r w:rsidR="00151EB7" w:rsidRPr="00486C9A">
        <w:rPr>
          <w:sz w:val="24"/>
          <w:szCs w:val="24"/>
          <w:lang w:val="de-AT"/>
        </w:rPr>
        <w:t>Die Geschichte des Unternehmens begann 1994 mit der Gründung der „</w:t>
      </w:r>
      <w:proofErr w:type="spellStart"/>
      <w:r w:rsidR="00151EB7" w:rsidRPr="00486C9A">
        <w:rPr>
          <w:sz w:val="24"/>
          <w:szCs w:val="24"/>
          <w:lang w:val="de-AT"/>
        </w:rPr>
        <w:t>Leitgöb</w:t>
      </w:r>
      <w:proofErr w:type="spellEnd"/>
      <w:r w:rsidR="00151EB7" w:rsidRPr="00486C9A">
        <w:rPr>
          <w:sz w:val="24"/>
          <w:szCs w:val="24"/>
          <w:lang w:val="de-AT"/>
        </w:rPr>
        <w:t xml:space="preserve"> Wohnbau Bauträger GmbH“</w:t>
      </w:r>
      <w:r w:rsidRPr="00486C9A">
        <w:rPr>
          <w:sz w:val="24"/>
          <w:szCs w:val="24"/>
          <w:lang w:val="de-AT"/>
        </w:rPr>
        <w:t>,</w:t>
      </w:r>
      <w:r w:rsidR="00151EB7" w:rsidRPr="00486C9A">
        <w:rPr>
          <w:sz w:val="24"/>
          <w:szCs w:val="24"/>
          <w:lang w:val="de-AT"/>
        </w:rPr>
        <w:t xml:space="preserve"> durch den heutigen geschäftsführenden Gesellschafter Günther </w:t>
      </w:r>
      <w:proofErr w:type="spellStart"/>
      <w:r w:rsidR="002B3EA9" w:rsidRPr="00486C9A">
        <w:rPr>
          <w:sz w:val="24"/>
          <w:szCs w:val="24"/>
          <w:lang w:val="de-AT"/>
        </w:rPr>
        <w:t>Leitgöb</w:t>
      </w:r>
      <w:proofErr w:type="spellEnd"/>
      <w:r w:rsidRPr="00486C9A">
        <w:rPr>
          <w:sz w:val="24"/>
          <w:szCs w:val="24"/>
          <w:lang w:val="de-AT"/>
        </w:rPr>
        <w:t>,</w:t>
      </w:r>
      <w:r w:rsidR="002B3EA9" w:rsidRPr="00486C9A">
        <w:rPr>
          <w:sz w:val="24"/>
          <w:szCs w:val="24"/>
          <w:lang w:val="de-AT"/>
        </w:rPr>
        <w:t xml:space="preserve"> als</w:t>
      </w:r>
      <w:r w:rsidR="00151EB7" w:rsidRPr="00486C9A">
        <w:rPr>
          <w:sz w:val="24"/>
          <w:szCs w:val="24"/>
          <w:lang w:val="de-AT"/>
        </w:rPr>
        <w:t xml:space="preserve"> ein Ein-Mann Betrieb in </w:t>
      </w:r>
      <w:proofErr w:type="spellStart"/>
      <w:r w:rsidR="00151EB7" w:rsidRPr="00486C9A">
        <w:rPr>
          <w:sz w:val="24"/>
          <w:szCs w:val="24"/>
          <w:lang w:val="de-AT"/>
        </w:rPr>
        <w:t>Maishofen</w:t>
      </w:r>
      <w:proofErr w:type="spellEnd"/>
      <w:r w:rsidR="00151EB7" w:rsidRPr="00486C9A">
        <w:rPr>
          <w:sz w:val="24"/>
          <w:szCs w:val="24"/>
          <w:lang w:val="de-AT"/>
        </w:rPr>
        <w:t>.</w:t>
      </w:r>
    </w:p>
    <w:p w:rsidR="00151EB7" w:rsidRPr="00486C9A" w:rsidRDefault="00435D61" w:rsidP="00151EB7">
      <w:pPr>
        <w:autoSpaceDE w:val="0"/>
        <w:autoSpaceDN w:val="0"/>
        <w:rPr>
          <w:sz w:val="24"/>
          <w:szCs w:val="24"/>
          <w:lang w:val="de-AT"/>
        </w:rPr>
      </w:pPr>
      <w:r w:rsidRPr="00486C9A">
        <w:rPr>
          <w:sz w:val="24"/>
          <w:szCs w:val="24"/>
          <w:lang w:val="de-AT"/>
        </w:rPr>
        <w:t>Seit nunmehr 20</w:t>
      </w:r>
      <w:r w:rsidR="00151EB7" w:rsidRPr="00486C9A">
        <w:rPr>
          <w:sz w:val="24"/>
          <w:szCs w:val="24"/>
          <w:lang w:val="de-AT"/>
        </w:rPr>
        <w:t xml:space="preserve"> Jahren entwickelt sich </w:t>
      </w:r>
      <w:proofErr w:type="spellStart"/>
      <w:r w:rsidR="00151EB7" w:rsidRPr="00486C9A">
        <w:rPr>
          <w:sz w:val="24"/>
          <w:szCs w:val="24"/>
          <w:lang w:val="de-AT"/>
        </w:rPr>
        <w:t>Leitgöb</w:t>
      </w:r>
      <w:proofErr w:type="spellEnd"/>
      <w:r w:rsidR="00151EB7" w:rsidRPr="00486C9A">
        <w:rPr>
          <w:sz w:val="24"/>
          <w:szCs w:val="24"/>
          <w:lang w:val="de-AT"/>
        </w:rPr>
        <w:t xml:space="preserve"> Wohnba</w:t>
      </w:r>
      <w:r w:rsidRPr="00486C9A">
        <w:rPr>
          <w:sz w:val="24"/>
          <w:szCs w:val="24"/>
          <w:lang w:val="de-AT"/>
        </w:rPr>
        <w:t xml:space="preserve">u, entsprechend allen </w:t>
      </w:r>
      <w:r w:rsidR="00151EB7" w:rsidRPr="00486C9A">
        <w:rPr>
          <w:sz w:val="24"/>
          <w:szCs w:val="24"/>
          <w:lang w:val="de-AT"/>
        </w:rPr>
        <w:t xml:space="preserve">modernen </w:t>
      </w:r>
    </w:p>
    <w:p w:rsidR="00435D61" w:rsidRPr="00486C9A" w:rsidRDefault="00151EB7" w:rsidP="00151EB7">
      <w:pPr>
        <w:autoSpaceDE w:val="0"/>
        <w:autoSpaceDN w:val="0"/>
        <w:rPr>
          <w:sz w:val="24"/>
          <w:szCs w:val="24"/>
          <w:lang w:val="de-AT"/>
        </w:rPr>
      </w:pPr>
      <w:r w:rsidRPr="00486C9A">
        <w:rPr>
          <w:sz w:val="24"/>
          <w:szCs w:val="24"/>
          <w:lang w:val="de-AT"/>
        </w:rPr>
        <w:t xml:space="preserve">An- und Herausforderungen am Markt, kontinuierlich weiter. </w:t>
      </w:r>
    </w:p>
    <w:p w:rsidR="00435D61" w:rsidRPr="00486C9A" w:rsidRDefault="00151EB7" w:rsidP="00151EB7">
      <w:pPr>
        <w:autoSpaceDE w:val="0"/>
        <w:autoSpaceDN w:val="0"/>
        <w:rPr>
          <w:sz w:val="24"/>
          <w:szCs w:val="24"/>
          <w:lang w:val="de-AT"/>
        </w:rPr>
      </w:pPr>
      <w:r w:rsidRPr="00486C9A">
        <w:rPr>
          <w:sz w:val="24"/>
          <w:szCs w:val="24"/>
          <w:lang w:val="de-AT"/>
        </w:rPr>
        <w:t>Zur Firmentätigkeit zählen Entwurf, Planung und Realisierung von Reihenhäusern, Wohnungsprojekten, Einfamilienhäusern und</w:t>
      </w:r>
      <w:r w:rsidR="00435D61" w:rsidRPr="00486C9A">
        <w:rPr>
          <w:sz w:val="24"/>
          <w:szCs w:val="24"/>
          <w:lang w:val="de-AT"/>
        </w:rPr>
        <w:t xml:space="preserve"> </w:t>
      </w:r>
      <w:r w:rsidRPr="00486C9A">
        <w:rPr>
          <w:sz w:val="24"/>
          <w:szCs w:val="24"/>
          <w:lang w:val="de-AT"/>
        </w:rPr>
        <w:t xml:space="preserve">Gewerbeimmobilien. </w:t>
      </w:r>
    </w:p>
    <w:p w:rsidR="00151EB7" w:rsidRPr="00486C9A" w:rsidRDefault="00151EB7" w:rsidP="00151EB7">
      <w:pPr>
        <w:autoSpaceDE w:val="0"/>
        <w:autoSpaceDN w:val="0"/>
        <w:rPr>
          <w:sz w:val="24"/>
          <w:szCs w:val="24"/>
          <w:lang w:val="de-AT"/>
        </w:rPr>
      </w:pPr>
      <w:r w:rsidRPr="00486C9A">
        <w:rPr>
          <w:sz w:val="24"/>
          <w:szCs w:val="24"/>
          <w:lang w:val="de-AT"/>
        </w:rPr>
        <w:t xml:space="preserve">Mittlerweile ist </w:t>
      </w:r>
      <w:proofErr w:type="spellStart"/>
      <w:r w:rsidRPr="00486C9A">
        <w:rPr>
          <w:sz w:val="24"/>
          <w:szCs w:val="24"/>
          <w:lang w:val="de-AT"/>
        </w:rPr>
        <w:t>Leitgöb</w:t>
      </w:r>
      <w:proofErr w:type="spellEnd"/>
      <w:r w:rsidRPr="00486C9A">
        <w:rPr>
          <w:sz w:val="24"/>
          <w:szCs w:val="24"/>
          <w:lang w:val="de-AT"/>
        </w:rPr>
        <w:t xml:space="preserve"> W</w:t>
      </w:r>
      <w:r w:rsidR="00435D61" w:rsidRPr="00486C9A">
        <w:rPr>
          <w:sz w:val="24"/>
          <w:szCs w:val="24"/>
          <w:lang w:val="de-AT"/>
        </w:rPr>
        <w:t xml:space="preserve">ohnbau </w:t>
      </w:r>
      <w:r w:rsidR="00CE2363">
        <w:rPr>
          <w:sz w:val="24"/>
          <w:szCs w:val="24"/>
          <w:lang w:val="de-AT"/>
        </w:rPr>
        <w:t xml:space="preserve">einer </w:t>
      </w:r>
      <w:r w:rsidRPr="00486C9A">
        <w:rPr>
          <w:sz w:val="24"/>
          <w:szCs w:val="24"/>
          <w:lang w:val="de-AT"/>
        </w:rPr>
        <w:t>der größte</w:t>
      </w:r>
      <w:r w:rsidR="00CE2363">
        <w:rPr>
          <w:sz w:val="24"/>
          <w:szCs w:val="24"/>
          <w:lang w:val="de-AT"/>
        </w:rPr>
        <w:t>n</w:t>
      </w:r>
      <w:r w:rsidRPr="00486C9A">
        <w:rPr>
          <w:sz w:val="24"/>
          <w:szCs w:val="24"/>
          <w:lang w:val="de-AT"/>
        </w:rPr>
        <w:t xml:space="preserve"> und führende gewerbliche Wohnbauträger </w:t>
      </w:r>
      <w:r w:rsidR="00435D61" w:rsidRPr="00486C9A">
        <w:rPr>
          <w:sz w:val="24"/>
          <w:szCs w:val="24"/>
          <w:lang w:val="de-AT"/>
        </w:rPr>
        <w:t xml:space="preserve">im Bundesland Salzburg </w:t>
      </w:r>
      <w:r w:rsidRPr="00486C9A">
        <w:rPr>
          <w:sz w:val="24"/>
          <w:szCs w:val="24"/>
          <w:lang w:val="de-AT"/>
        </w:rPr>
        <w:t>und als leistungsstarker und kompetenter Partner in den Bereichen</w:t>
      </w:r>
      <w:r w:rsidR="00435D61" w:rsidRPr="00486C9A">
        <w:rPr>
          <w:sz w:val="24"/>
          <w:szCs w:val="24"/>
          <w:lang w:val="de-AT"/>
        </w:rPr>
        <w:t>:</w:t>
      </w:r>
      <w:r w:rsidRPr="00486C9A">
        <w:rPr>
          <w:sz w:val="24"/>
          <w:szCs w:val="24"/>
          <w:lang w:val="de-AT"/>
        </w:rPr>
        <w:t xml:space="preserve"> Bauen, Wohnen, Finanzierungen, Bau- und Projektmanagement sowie Haus- und Liegenschaftsverwaltung, bekannt.</w:t>
      </w:r>
      <w:r w:rsidR="00435D61" w:rsidRPr="00486C9A">
        <w:rPr>
          <w:sz w:val="24"/>
          <w:szCs w:val="24"/>
          <w:lang w:val="de-AT"/>
        </w:rPr>
        <w:t xml:space="preserve"> Im Laufe der Jahre entwickelte sich </w:t>
      </w:r>
      <w:proofErr w:type="spellStart"/>
      <w:r w:rsidR="00435D61" w:rsidRPr="00486C9A">
        <w:rPr>
          <w:sz w:val="24"/>
          <w:szCs w:val="24"/>
          <w:lang w:val="de-AT"/>
        </w:rPr>
        <w:t>Leitgöb</w:t>
      </w:r>
      <w:proofErr w:type="spellEnd"/>
      <w:r w:rsidR="00435D61" w:rsidRPr="00486C9A">
        <w:rPr>
          <w:sz w:val="24"/>
          <w:szCs w:val="24"/>
          <w:lang w:val="de-AT"/>
        </w:rPr>
        <w:t xml:space="preserve"> Wohnbau zur Firmengruppe die mehr als 40 Mitarbeiter im ganzen Bundesland Salzburg beschäftigt.</w:t>
      </w:r>
    </w:p>
    <w:p w:rsidR="00435D61" w:rsidRPr="00486C9A" w:rsidRDefault="00435D61" w:rsidP="00151EB7">
      <w:pPr>
        <w:autoSpaceDE w:val="0"/>
        <w:autoSpaceDN w:val="0"/>
        <w:rPr>
          <w:sz w:val="24"/>
          <w:szCs w:val="24"/>
          <w:lang w:val="de-AT"/>
        </w:rPr>
      </w:pPr>
    </w:p>
    <w:p w:rsidR="005D2DF3" w:rsidRPr="005D2DF3" w:rsidRDefault="005D2DF3" w:rsidP="005D2DF3">
      <w:pPr>
        <w:autoSpaceDE w:val="0"/>
        <w:autoSpaceDN w:val="0"/>
        <w:rPr>
          <w:sz w:val="24"/>
          <w:szCs w:val="24"/>
          <w:lang w:val="de-AT"/>
        </w:rPr>
      </w:pPr>
      <w:r w:rsidRPr="005D2DF3">
        <w:rPr>
          <w:b/>
          <w:sz w:val="24"/>
          <w:szCs w:val="24"/>
          <w:lang w:val="de-AT"/>
        </w:rPr>
        <w:t>Bildtext:</w:t>
      </w:r>
      <w:r w:rsidR="002C4489">
        <w:rPr>
          <w:sz w:val="24"/>
          <w:szCs w:val="24"/>
          <w:lang w:val="de-AT"/>
        </w:rPr>
        <w:t xml:space="preserve"> (v.l.n.r.) </w:t>
      </w:r>
      <w:r w:rsidR="00412D39" w:rsidRPr="00412D39">
        <w:rPr>
          <w:sz w:val="24"/>
          <w:szCs w:val="24"/>
          <w:lang w:val="de-AT"/>
        </w:rPr>
        <w:t xml:space="preserve">Martin Müllner, Marketing </w:t>
      </w:r>
      <w:proofErr w:type="spellStart"/>
      <w:r w:rsidR="00412D39" w:rsidRPr="00412D39">
        <w:rPr>
          <w:sz w:val="24"/>
          <w:szCs w:val="24"/>
          <w:lang w:val="de-AT"/>
        </w:rPr>
        <w:t>Leitgöb</w:t>
      </w:r>
      <w:proofErr w:type="spellEnd"/>
      <w:r w:rsidR="00412D39" w:rsidRPr="00412D39">
        <w:rPr>
          <w:sz w:val="24"/>
          <w:szCs w:val="24"/>
          <w:lang w:val="de-AT"/>
        </w:rPr>
        <w:t xml:space="preserve"> Wohnbau</w:t>
      </w:r>
      <w:r w:rsidR="00412D39">
        <w:rPr>
          <w:sz w:val="24"/>
          <w:szCs w:val="24"/>
          <w:lang w:val="de-AT"/>
        </w:rPr>
        <w:t xml:space="preserve">, BM Ing. Josef Kaiser, GF Kaiser Bau, Manuel </w:t>
      </w:r>
      <w:proofErr w:type="spellStart"/>
      <w:r w:rsidR="00412D39">
        <w:rPr>
          <w:sz w:val="24"/>
          <w:szCs w:val="24"/>
          <w:lang w:val="de-AT"/>
        </w:rPr>
        <w:t>Haubl</w:t>
      </w:r>
      <w:proofErr w:type="spellEnd"/>
      <w:r w:rsidR="00412D39">
        <w:rPr>
          <w:sz w:val="24"/>
          <w:szCs w:val="24"/>
          <w:lang w:val="de-AT"/>
        </w:rPr>
        <w:t xml:space="preserve">, </w:t>
      </w:r>
      <w:r w:rsidR="00412D39" w:rsidRPr="00412D39">
        <w:rPr>
          <w:sz w:val="24"/>
          <w:szCs w:val="24"/>
          <w:lang w:val="de-AT"/>
        </w:rPr>
        <w:t>Verkaufsleiter</w:t>
      </w:r>
      <w:r w:rsidR="00412D39">
        <w:rPr>
          <w:sz w:val="24"/>
          <w:szCs w:val="24"/>
          <w:lang w:val="de-AT"/>
        </w:rPr>
        <w:t xml:space="preserve"> </w:t>
      </w:r>
      <w:proofErr w:type="spellStart"/>
      <w:r w:rsidR="00412D39">
        <w:rPr>
          <w:sz w:val="24"/>
          <w:szCs w:val="24"/>
          <w:lang w:val="de-AT"/>
        </w:rPr>
        <w:t>Leitgöb</w:t>
      </w:r>
      <w:proofErr w:type="spellEnd"/>
      <w:r w:rsidR="00412D39">
        <w:rPr>
          <w:sz w:val="24"/>
          <w:szCs w:val="24"/>
          <w:lang w:val="de-AT"/>
        </w:rPr>
        <w:t xml:space="preserve"> Wohnbau</w:t>
      </w:r>
      <w:r w:rsidR="00412D39" w:rsidRPr="00412D39">
        <w:rPr>
          <w:sz w:val="24"/>
          <w:szCs w:val="24"/>
          <w:lang w:val="de-AT"/>
        </w:rPr>
        <w:t xml:space="preserve"> Salzburg</w:t>
      </w:r>
      <w:r w:rsidR="00412D39">
        <w:rPr>
          <w:sz w:val="24"/>
          <w:szCs w:val="24"/>
          <w:lang w:val="de-AT"/>
        </w:rPr>
        <w:t>,</w:t>
      </w:r>
      <w:r w:rsidR="00412D39" w:rsidRPr="00412D39">
        <w:t xml:space="preserve"> </w:t>
      </w:r>
      <w:proofErr w:type="spellStart"/>
      <w:r w:rsidR="00412D39">
        <w:rPr>
          <w:sz w:val="24"/>
          <w:szCs w:val="24"/>
          <w:lang w:val="de-AT"/>
        </w:rPr>
        <w:t>Vize</w:t>
      </w:r>
      <w:r w:rsidR="00412D39" w:rsidRPr="00412D39">
        <w:rPr>
          <w:sz w:val="24"/>
          <w:szCs w:val="24"/>
          <w:lang w:val="de-AT"/>
        </w:rPr>
        <w:t>bgm</w:t>
      </w:r>
      <w:proofErr w:type="spellEnd"/>
      <w:r w:rsidR="00412D39" w:rsidRPr="00412D39">
        <w:rPr>
          <w:sz w:val="24"/>
          <w:szCs w:val="24"/>
          <w:lang w:val="de-AT"/>
        </w:rPr>
        <w:t xml:space="preserve">. DI Harald </w:t>
      </w:r>
      <w:proofErr w:type="spellStart"/>
      <w:r w:rsidR="00412D39" w:rsidRPr="00412D39">
        <w:rPr>
          <w:sz w:val="24"/>
          <w:szCs w:val="24"/>
          <w:lang w:val="de-AT"/>
        </w:rPr>
        <w:t>Preuner</w:t>
      </w:r>
      <w:proofErr w:type="spellEnd"/>
      <w:r w:rsidR="00412D39">
        <w:rPr>
          <w:sz w:val="24"/>
          <w:szCs w:val="24"/>
          <w:lang w:val="de-AT"/>
        </w:rPr>
        <w:t>,</w:t>
      </w:r>
      <w:r w:rsidR="00412D39" w:rsidRPr="00412D39">
        <w:rPr>
          <w:sz w:val="24"/>
          <w:szCs w:val="24"/>
          <w:lang w:val="de-AT"/>
        </w:rPr>
        <w:t xml:space="preserve"> </w:t>
      </w:r>
      <w:r w:rsidR="00412D39">
        <w:rPr>
          <w:sz w:val="24"/>
          <w:szCs w:val="24"/>
          <w:lang w:val="de-AT"/>
        </w:rPr>
        <w:t xml:space="preserve">Dr. Gerald </w:t>
      </w:r>
      <w:proofErr w:type="spellStart"/>
      <w:r w:rsidR="00412D39">
        <w:rPr>
          <w:sz w:val="24"/>
          <w:szCs w:val="24"/>
          <w:lang w:val="de-AT"/>
        </w:rPr>
        <w:t>Hubner</w:t>
      </w:r>
      <w:proofErr w:type="spellEnd"/>
      <w:r w:rsidR="00412D39">
        <w:rPr>
          <w:sz w:val="24"/>
          <w:szCs w:val="24"/>
          <w:lang w:val="de-AT"/>
        </w:rPr>
        <w:t xml:space="preserve">, GF Hölzl &amp; </w:t>
      </w:r>
      <w:proofErr w:type="spellStart"/>
      <w:r w:rsidR="00412D39">
        <w:rPr>
          <w:sz w:val="24"/>
          <w:szCs w:val="24"/>
          <w:lang w:val="de-AT"/>
        </w:rPr>
        <w:t>Hubner</w:t>
      </w:r>
      <w:proofErr w:type="spellEnd"/>
      <w:r w:rsidR="00412D39">
        <w:rPr>
          <w:sz w:val="24"/>
          <w:szCs w:val="24"/>
          <w:lang w:val="de-AT"/>
        </w:rPr>
        <w:t xml:space="preserve"> Immobilien,</w:t>
      </w:r>
      <w:r w:rsidR="00412D39" w:rsidRPr="00412D39">
        <w:rPr>
          <w:sz w:val="24"/>
          <w:szCs w:val="24"/>
          <w:lang w:val="de-AT"/>
        </w:rPr>
        <w:t xml:space="preserve"> Günther </w:t>
      </w:r>
      <w:proofErr w:type="spellStart"/>
      <w:r w:rsidR="00412D39" w:rsidRPr="00412D39">
        <w:rPr>
          <w:sz w:val="24"/>
          <w:szCs w:val="24"/>
          <w:lang w:val="de-AT"/>
        </w:rPr>
        <w:t>Leitgöb</w:t>
      </w:r>
      <w:proofErr w:type="spellEnd"/>
      <w:r w:rsidR="00412D39" w:rsidRPr="00412D39">
        <w:rPr>
          <w:sz w:val="24"/>
          <w:szCs w:val="24"/>
          <w:lang w:val="de-AT"/>
        </w:rPr>
        <w:t xml:space="preserve">, GF </w:t>
      </w:r>
      <w:proofErr w:type="spellStart"/>
      <w:r w:rsidR="00412D39" w:rsidRPr="00412D39">
        <w:rPr>
          <w:sz w:val="24"/>
          <w:szCs w:val="24"/>
          <w:lang w:val="de-AT"/>
        </w:rPr>
        <w:t>Leitgöb</w:t>
      </w:r>
      <w:proofErr w:type="spellEnd"/>
      <w:r w:rsidR="00412D39" w:rsidRPr="00412D39">
        <w:rPr>
          <w:sz w:val="24"/>
          <w:szCs w:val="24"/>
          <w:lang w:val="de-AT"/>
        </w:rPr>
        <w:t xml:space="preserve"> Wohnbau, Ing. Franz </w:t>
      </w:r>
      <w:proofErr w:type="spellStart"/>
      <w:r w:rsidR="00412D39" w:rsidRPr="00412D39">
        <w:rPr>
          <w:sz w:val="24"/>
          <w:szCs w:val="24"/>
          <w:lang w:val="de-AT"/>
        </w:rPr>
        <w:t>Knauseder</w:t>
      </w:r>
      <w:proofErr w:type="spellEnd"/>
      <w:r w:rsidR="00412D39" w:rsidRPr="00412D39">
        <w:rPr>
          <w:sz w:val="24"/>
          <w:szCs w:val="24"/>
          <w:lang w:val="de-AT"/>
        </w:rPr>
        <w:t xml:space="preserve"> MBA, </w:t>
      </w:r>
      <w:proofErr w:type="spellStart"/>
      <w:r w:rsidR="00412D39" w:rsidRPr="00412D39">
        <w:rPr>
          <w:sz w:val="24"/>
          <w:szCs w:val="24"/>
          <w:lang w:val="de-AT"/>
        </w:rPr>
        <w:t>Knauseder</w:t>
      </w:r>
      <w:proofErr w:type="spellEnd"/>
      <w:r w:rsidR="00412D39" w:rsidRPr="00412D39">
        <w:rPr>
          <w:sz w:val="24"/>
          <w:szCs w:val="24"/>
          <w:lang w:val="de-AT"/>
        </w:rPr>
        <w:t xml:space="preserve"> &amp; Partner</w:t>
      </w:r>
      <w:r w:rsidRPr="005D2DF3">
        <w:rPr>
          <w:sz w:val="24"/>
          <w:szCs w:val="24"/>
          <w:lang w:val="de-AT"/>
        </w:rPr>
        <w:t xml:space="preserve">, </w:t>
      </w:r>
      <w:r w:rsidR="00412D39" w:rsidRPr="00412D39">
        <w:rPr>
          <w:sz w:val="24"/>
          <w:szCs w:val="24"/>
          <w:lang w:val="de-AT"/>
        </w:rPr>
        <w:t xml:space="preserve">Thomas </w:t>
      </w:r>
      <w:proofErr w:type="spellStart"/>
      <w:r w:rsidR="00412D39" w:rsidRPr="00412D39">
        <w:rPr>
          <w:sz w:val="24"/>
          <w:szCs w:val="24"/>
          <w:lang w:val="de-AT"/>
        </w:rPr>
        <w:t>Naderlinger</w:t>
      </w:r>
      <w:proofErr w:type="spellEnd"/>
      <w:r w:rsidR="00412D39" w:rsidRPr="00412D39">
        <w:rPr>
          <w:sz w:val="24"/>
          <w:szCs w:val="24"/>
          <w:lang w:val="de-AT"/>
        </w:rPr>
        <w:t xml:space="preserve">, Architekt </w:t>
      </w:r>
      <w:proofErr w:type="spellStart"/>
      <w:r w:rsidR="00412D39" w:rsidRPr="00412D39">
        <w:rPr>
          <w:sz w:val="24"/>
          <w:szCs w:val="24"/>
          <w:lang w:val="de-AT"/>
        </w:rPr>
        <w:t>Leitgöb</w:t>
      </w:r>
      <w:proofErr w:type="spellEnd"/>
      <w:r w:rsidR="00412D39" w:rsidRPr="00412D39">
        <w:rPr>
          <w:sz w:val="24"/>
          <w:szCs w:val="24"/>
          <w:lang w:val="de-AT"/>
        </w:rPr>
        <w:t xml:space="preserve"> Wohnbau </w:t>
      </w:r>
      <w:r w:rsidRPr="005D2DF3">
        <w:rPr>
          <w:sz w:val="24"/>
          <w:szCs w:val="24"/>
          <w:lang w:val="de-AT"/>
        </w:rPr>
        <w:t xml:space="preserve">Bau, </w:t>
      </w:r>
      <w:r w:rsidR="00412D39">
        <w:rPr>
          <w:sz w:val="24"/>
          <w:szCs w:val="24"/>
          <w:lang w:val="de-AT"/>
        </w:rPr>
        <w:t xml:space="preserve">Michael </w:t>
      </w:r>
      <w:proofErr w:type="spellStart"/>
      <w:r w:rsidR="00412D39">
        <w:rPr>
          <w:sz w:val="24"/>
          <w:szCs w:val="24"/>
          <w:lang w:val="de-AT"/>
        </w:rPr>
        <w:t>Leitgöb</w:t>
      </w:r>
      <w:proofErr w:type="spellEnd"/>
      <w:r w:rsidR="00412D39">
        <w:rPr>
          <w:sz w:val="24"/>
          <w:szCs w:val="24"/>
          <w:lang w:val="de-AT"/>
        </w:rPr>
        <w:t xml:space="preserve">, Prokurist </w:t>
      </w:r>
      <w:proofErr w:type="spellStart"/>
      <w:r w:rsidR="00412D39">
        <w:rPr>
          <w:sz w:val="24"/>
          <w:szCs w:val="24"/>
          <w:lang w:val="de-AT"/>
        </w:rPr>
        <w:t>Leitgöb</w:t>
      </w:r>
      <w:proofErr w:type="spellEnd"/>
      <w:r w:rsidR="00412D39">
        <w:rPr>
          <w:sz w:val="24"/>
          <w:szCs w:val="24"/>
          <w:lang w:val="de-AT"/>
        </w:rPr>
        <w:t xml:space="preserve"> Wohnbau, </w:t>
      </w:r>
      <w:r w:rsidRPr="005D2DF3">
        <w:rPr>
          <w:sz w:val="24"/>
          <w:szCs w:val="24"/>
          <w:lang w:val="de-AT"/>
        </w:rPr>
        <w:t xml:space="preserve"> DI </w:t>
      </w:r>
      <w:r w:rsidR="00412D39">
        <w:rPr>
          <w:sz w:val="24"/>
          <w:szCs w:val="24"/>
          <w:lang w:val="de-AT"/>
        </w:rPr>
        <w:t xml:space="preserve">Johannes Pilz, Bereichsleitung </w:t>
      </w:r>
      <w:bookmarkStart w:id="0" w:name="_GoBack"/>
      <w:bookmarkEnd w:id="0"/>
      <w:r w:rsidRPr="005D2DF3">
        <w:rPr>
          <w:sz w:val="24"/>
          <w:szCs w:val="24"/>
          <w:lang w:val="de-AT"/>
        </w:rPr>
        <w:t>Technik &amp; Bauabwi</w:t>
      </w:r>
      <w:r w:rsidR="00412D39">
        <w:rPr>
          <w:sz w:val="24"/>
          <w:szCs w:val="24"/>
          <w:lang w:val="de-AT"/>
        </w:rPr>
        <w:t>cklung und Klaus Angerer, GF LWB Hausverwaltung.</w:t>
      </w:r>
    </w:p>
    <w:p w:rsidR="005D2DF3" w:rsidRPr="005D2DF3" w:rsidRDefault="005D2DF3" w:rsidP="005D2DF3">
      <w:pPr>
        <w:autoSpaceDE w:val="0"/>
        <w:autoSpaceDN w:val="0"/>
        <w:rPr>
          <w:sz w:val="24"/>
          <w:szCs w:val="24"/>
          <w:u w:val="single"/>
          <w:lang w:val="de-AT"/>
        </w:rPr>
      </w:pPr>
    </w:p>
    <w:p w:rsidR="005D2DF3" w:rsidRPr="005D2DF3" w:rsidRDefault="005D2DF3" w:rsidP="005D2DF3">
      <w:pPr>
        <w:autoSpaceDE w:val="0"/>
        <w:autoSpaceDN w:val="0"/>
        <w:rPr>
          <w:sz w:val="24"/>
          <w:szCs w:val="24"/>
          <w:lang w:val="de-AT"/>
        </w:rPr>
      </w:pPr>
      <w:r w:rsidRPr="005D2DF3">
        <w:rPr>
          <w:sz w:val="24"/>
          <w:szCs w:val="24"/>
          <w:lang w:val="de-AT"/>
        </w:rPr>
        <w:t>Foto: AS Media</w:t>
      </w:r>
    </w:p>
    <w:p w:rsidR="00DF283F" w:rsidRPr="005D2DF3" w:rsidRDefault="005D2DF3" w:rsidP="005D2DF3">
      <w:pPr>
        <w:autoSpaceDE w:val="0"/>
        <w:autoSpaceDN w:val="0"/>
        <w:rPr>
          <w:sz w:val="24"/>
          <w:szCs w:val="24"/>
          <w:lang w:val="de-AT"/>
        </w:rPr>
      </w:pPr>
      <w:r w:rsidRPr="005D2DF3">
        <w:rPr>
          <w:sz w:val="24"/>
          <w:szCs w:val="24"/>
          <w:lang w:val="de-AT"/>
        </w:rPr>
        <w:t>Abdruck honorarfrei</w:t>
      </w:r>
    </w:p>
    <w:p w:rsidR="00977911" w:rsidRPr="00486C9A" w:rsidRDefault="00977911" w:rsidP="00151EB7">
      <w:pPr>
        <w:rPr>
          <w:sz w:val="24"/>
          <w:szCs w:val="24"/>
          <w:u w:val="single"/>
        </w:rPr>
      </w:pPr>
    </w:p>
    <w:p w:rsidR="00151EB7" w:rsidRPr="00486C9A" w:rsidRDefault="00151EB7" w:rsidP="00151EB7">
      <w:pPr>
        <w:rPr>
          <w:sz w:val="24"/>
          <w:szCs w:val="24"/>
          <w:u w:val="single"/>
        </w:rPr>
      </w:pPr>
      <w:r w:rsidRPr="00486C9A">
        <w:rPr>
          <w:sz w:val="24"/>
          <w:szCs w:val="24"/>
          <w:u w:val="single"/>
        </w:rPr>
        <w:t>Rückfragehinweis:</w:t>
      </w:r>
    </w:p>
    <w:p w:rsidR="00151EB7" w:rsidRPr="00486C9A" w:rsidRDefault="00151EB7" w:rsidP="00151EB7">
      <w:pPr>
        <w:rPr>
          <w:sz w:val="24"/>
          <w:szCs w:val="24"/>
        </w:rPr>
      </w:pPr>
    </w:p>
    <w:p w:rsidR="00151EB7" w:rsidRPr="00486C9A" w:rsidRDefault="00151EB7" w:rsidP="00151EB7">
      <w:pPr>
        <w:rPr>
          <w:sz w:val="24"/>
          <w:szCs w:val="24"/>
        </w:rPr>
      </w:pPr>
      <w:proofErr w:type="spellStart"/>
      <w:r w:rsidRPr="00486C9A">
        <w:rPr>
          <w:b/>
          <w:sz w:val="24"/>
          <w:szCs w:val="24"/>
        </w:rPr>
        <w:t>Leitgöb</w:t>
      </w:r>
      <w:proofErr w:type="spellEnd"/>
      <w:r w:rsidRPr="00486C9A">
        <w:rPr>
          <w:b/>
          <w:sz w:val="24"/>
          <w:szCs w:val="24"/>
        </w:rPr>
        <w:t>-Wohnbau</w:t>
      </w:r>
      <w:r w:rsidRPr="00486C9A">
        <w:rPr>
          <w:sz w:val="24"/>
          <w:szCs w:val="24"/>
        </w:rPr>
        <w:tab/>
      </w:r>
      <w:r w:rsidRPr="00486C9A">
        <w:rPr>
          <w:sz w:val="24"/>
          <w:szCs w:val="24"/>
        </w:rPr>
        <w:tab/>
      </w:r>
      <w:r w:rsidRPr="00486C9A">
        <w:rPr>
          <w:sz w:val="24"/>
          <w:szCs w:val="24"/>
        </w:rPr>
        <w:tab/>
      </w:r>
    </w:p>
    <w:p w:rsidR="00151EB7" w:rsidRPr="00486C9A" w:rsidRDefault="00151EB7" w:rsidP="00151EB7">
      <w:pPr>
        <w:rPr>
          <w:sz w:val="24"/>
          <w:szCs w:val="24"/>
        </w:rPr>
      </w:pPr>
      <w:r w:rsidRPr="00486C9A">
        <w:rPr>
          <w:sz w:val="24"/>
          <w:szCs w:val="24"/>
        </w:rPr>
        <w:t>Hr. Martin Müllner</w:t>
      </w:r>
      <w:r w:rsidRPr="00486C9A">
        <w:rPr>
          <w:sz w:val="24"/>
          <w:szCs w:val="24"/>
        </w:rPr>
        <w:tab/>
      </w:r>
      <w:r w:rsidRPr="00486C9A">
        <w:rPr>
          <w:sz w:val="24"/>
          <w:szCs w:val="24"/>
        </w:rPr>
        <w:tab/>
      </w:r>
      <w:r w:rsidRPr="00486C9A">
        <w:rPr>
          <w:sz w:val="24"/>
          <w:szCs w:val="24"/>
        </w:rPr>
        <w:tab/>
      </w:r>
    </w:p>
    <w:p w:rsidR="00151EB7" w:rsidRPr="00486C9A" w:rsidRDefault="00151EB7" w:rsidP="00151EB7">
      <w:pPr>
        <w:rPr>
          <w:sz w:val="24"/>
          <w:szCs w:val="24"/>
        </w:rPr>
      </w:pPr>
      <w:r w:rsidRPr="00486C9A">
        <w:rPr>
          <w:sz w:val="24"/>
          <w:szCs w:val="24"/>
        </w:rPr>
        <w:t>Färberstraße 6</w:t>
      </w:r>
      <w:r w:rsidRPr="00486C9A">
        <w:rPr>
          <w:sz w:val="24"/>
          <w:szCs w:val="24"/>
        </w:rPr>
        <w:tab/>
      </w:r>
      <w:r w:rsidRPr="00486C9A">
        <w:rPr>
          <w:sz w:val="24"/>
          <w:szCs w:val="24"/>
        </w:rPr>
        <w:tab/>
      </w:r>
      <w:r w:rsidRPr="00486C9A">
        <w:rPr>
          <w:sz w:val="24"/>
          <w:szCs w:val="24"/>
        </w:rPr>
        <w:tab/>
      </w:r>
      <w:r w:rsidRPr="00486C9A">
        <w:rPr>
          <w:sz w:val="24"/>
          <w:szCs w:val="24"/>
        </w:rPr>
        <w:tab/>
      </w:r>
    </w:p>
    <w:p w:rsidR="00151EB7" w:rsidRPr="00486C9A" w:rsidRDefault="00151EB7" w:rsidP="00151EB7">
      <w:pPr>
        <w:rPr>
          <w:sz w:val="24"/>
          <w:szCs w:val="24"/>
        </w:rPr>
      </w:pPr>
      <w:r w:rsidRPr="00486C9A">
        <w:rPr>
          <w:sz w:val="24"/>
          <w:szCs w:val="24"/>
        </w:rPr>
        <w:t xml:space="preserve">5760 Saalfelden </w:t>
      </w:r>
      <w:r w:rsidRPr="00486C9A">
        <w:rPr>
          <w:sz w:val="24"/>
          <w:szCs w:val="24"/>
        </w:rPr>
        <w:tab/>
      </w:r>
      <w:r w:rsidRPr="00486C9A">
        <w:rPr>
          <w:sz w:val="24"/>
          <w:szCs w:val="24"/>
        </w:rPr>
        <w:tab/>
      </w:r>
      <w:r w:rsidRPr="00486C9A">
        <w:rPr>
          <w:sz w:val="24"/>
          <w:szCs w:val="24"/>
        </w:rPr>
        <w:tab/>
      </w:r>
      <w:r w:rsidRPr="00486C9A">
        <w:rPr>
          <w:sz w:val="24"/>
          <w:szCs w:val="24"/>
        </w:rPr>
        <w:tab/>
      </w:r>
    </w:p>
    <w:p w:rsidR="00151EB7" w:rsidRPr="00486C9A" w:rsidRDefault="00151EB7" w:rsidP="00151EB7">
      <w:pPr>
        <w:rPr>
          <w:sz w:val="24"/>
          <w:szCs w:val="24"/>
        </w:rPr>
      </w:pPr>
      <w:r w:rsidRPr="00486C9A">
        <w:rPr>
          <w:sz w:val="24"/>
          <w:szCs w:val="24"/>
        </w:rPr>
        <w:t>Tel.: 06582-70203-0</w:t>
      </w:r>
      <w:r w:rsidRPr="00486C9A">
        <w:rPr>
          <w:sz w:val="24"/>
          <w:szCs w:val="24"/>
        </w:rPr>
        <w:tab/>
        <w:t xml:space="preserve"> </w:t>
      </w:r>
      <w:r w:rsidRPr="00486C9A">
        <w:rPr>
          <w:sz w:val="24"/>
          <w:szCs w:val="24"/>
        </w:rPr>
        <w:tab/>
      </w:r>
      <w:r w:rsidRPr="00486C9A">
        <w:rPr>
          <w:sz w:val="24"/>
          <w:szCs w:val="24"/>
        </w:rPr>
        <w:tab/>
      </w:r>
    </w:p>
    <w:p w:rsidR="00151EB7" w:rsidRPr="00486C9A" w:rsidRDefault="001A55B2" w:rsidP="00151EB7">
      <w:pPr>
        <w:rPr>
          <w:rFonts w:cs="Tahoma"/>
          <w:color w:val="000000"/>
          <w:sz w:val="24"/>
          <w:szCs w:val="24"/>
        </w:rPr>
      </w:pPr>
      <w:hyperlink r:id="rId6" w:history="1">
        <w:r w:rsidR="00151EB7" w:rsidRPr="00486C9A">
          <w:rPr>
            <w:rStyle w:val="Hyperlink"/>
            <w:rFonts w:cs="Tahoma"/>
            <w:sz w:val="24"/>
            <w:szCs w:val="24"/>
          </w:rPr>
          <w:t>leitgoeb-wohnbau.at</w:t>
        </w:r>
      </w:hyperlink>
      <w:r w:rsidR="00151EB7" w:rsidRPr="00486C9A">
        <w:rPr>
          <w:rFonts w:cs="Tahoma"/>
          <w:color w:val="000000"/>
          <w:sz w:val="24"/>
          <w:szCs w:val="24"/>
        </w:rPr>
        <w:tab/>
      </w:r>
      <w:r w:rsidR="00151EB7" w:rsidRPr="00486C9A">
        <w:rPr>
          <w:rFonts w:cs="Tahoma"/>
          <w:color w:val="000000"/>
          <w:sz w:val="24"/>
          <w:szCs w:val="24"/>
        </w:rPr>
        <w:tab/>
      </w:r>
    </w:p>
    <w:p w:rsidR="00151EB7" w:rsidRPr="00486C9A" w:rsidRDefault="00151EB7" w:rsidP="00151EB7">
      <w:pPr>
        <w:rPr>
          <w:rFonts w:cs="Tahoma"/>
          <w:color w:val="000000"/>
          <w:sz w:val="24"/>
          <w:szCs w:val="24"/>
        </w:rPr>
      </w:pPr>
    </w:p>
    <w:p w:rsidR="00435D61" w:rsidRPr="00486C9A" w:rsidRDefault="00435D61" w:rsidP="00151EB7">
      <w:pPr>
        <w:rPr>
          <w:b/>
          <w:sz w:val="24"/>
          <w:szCs w:val="24"/>
          <w:lang w:val="en-US"/>
        </w:rPr>
      </w:pPr>
      <w:r w:rsidRPr="00486C9A">
        <w:rPr>
          <w:b/>
          <w:sz w:val="24"/>
          <w:szCs w:val="24"/>
          <w:lang w:val="en-US"/>
        </w:rPr>
        <w:t xml:space="preserve">AS Media – PR </w:t>
      </w:r>
      <w:proofErr w:type="spellStart"/>
      <w:r w:rsidRPr="00486C9A">
        <w:rPr>
          <w:b/>
          <w:sz w:val="24"/>
          <w:szCs w:val="24"/>
          <w:lang w:val="en-US"/>
        </w:rPr>
        <w:t>Agentur</w:t>
      </w:r>
      <w:proofErr w:type="spellEnd"/>
    </w:p>
    <w:p w:rsidR="00151EB7" w:rsidRPr="00486C9A" w:rsidRDefault="00151EB7" w:rsidP="00151EB7">
      <w:pPr>
        <w:rPr>
          <w:sz w:val="24"/>
          <w:szCs w:val="24"/>
          <w:lang w:val="en-US"/>
        </w:rPr>
      </w:pPr>
      <w:r w:rsidRPr="00486C9A">
        <w:rPr>
          <w:sz w:val="24"/>
          <w:szCs w:val="24"/>
          <w:lang w:val="en-US"/>
        </w:rPr>
        <w:t>Mag. Christoph Archet</w:t>
      </w:r>
    </w:p>
    <w:p w:rsidR="00151EB7" w:rsidRPr="00486C9A" w:rsidRDefault="00151EB7" w:rsidP="00151EB7">
      <w:pPr>
        <w:rPr>
          <w:sz w:val="24"/>
          <w:szCs w:val="24"/>
        </w:rPr>
      </w:pPr>
      <w:proofErr w:type="spellStart"/>
      <w:r w:rsidRPr="00486C9A">
        <w:rPr>
          <w:sz w:val="24"/>
          <w:szCs w:val="24"/>
        </w:rPr>
        <w:t>Leopoldskronstraße</w:t>
      </w:r>
      <w:proofErr w:type="spellEnd"/>
      <w:r w:rsidRPr="00486C9A">
        <w:rPr>
          <w:sz w:val="24"/>
          <w:szCs w:val="24"/>
        </w:rPr>
        <w:t xml:space="preserve"> 10</w:t>
      </w:r>
    </w:p>
    <w:p w:rsidR="00151EB7" w:rsidRPr="00486C9A" w:rsidRDefault="00151EB7" w:rsidP="00151EB7">
      <w:pPr>
        <w:rPr>
          <w:sz w:val="24"/>
          <w:szCs w:val="24"/>
        </w:rPr>
      </w:pPr>
      <w:r w:rsidRPr="00486C9A">
        <w:rPr>
          <w:sz w:val="24"/>
          <w:szCs w:val="24"/>
        </w:rPr>
        <w:t>5020 Salzburg</w:t>
      </w:r>
    </w:p>
    <w:p w:rsidR="00151EB7" w:rsidRPr="00486C9A" w:rsidRDefault="00151EB7" w:rsidP="00151EB7">
      <w:pPr>
        <w:rPr>
          <w:sz w:val="24"/>
          <w:szCs w:val="24"/>
        </w:rPr>
      </w:pPr>
      <w:r w:rsidRPr="00486C9A">
        <w:rPr>
          <w:sz w:val="24"/>
          <w:szCs w:val="24"/>
        </w:rPr>
        <w:t>Tel.: 0699-11810847</w:t>
      </w:r>
    </w:p>
    <w:p w:rsidR="00435D61" w:rsidRPr="00486C9A" w:rsidRDefault="001A55B2" w:rsidP="00151EB7">
      <w:pPr>
        <w:rPr>
          <w:sz w:val="24"/>
          <w:szCs w:val="24"/>
        </w:rPr>
      </w:pPr>
      <w:hyperlink r:id="rId7" w:history="1">
        <w:r w:rsidR="00435D61" w:rsidRPr="00486C9A">
          <w:rPr>
            <w:rStyle w:val="Hyperlink"/>
            <w:sz w:val="24"/>
            <w:szCs w:val="24"/>
          </w:rPr>
          <w:t>christoph@as-media.at</w:t>
        </w:r>
      </w:hyperlink>
    </w:p>
    <w:p w:rsidR="00151EB7" w:rsidRPr="00CE2363" w:rsidRDefault="001A55B2" w:rsidP="00151EB7">
      <w:pPr>
        <w:rPr>
          <w:color w:val="4A442A"/>
          <w:sz w:val="24"/>
          <w:szCs w:val="24"/>
        </w:rPr>
      </w:pPr>
      <w:hyperlink r:id="rId8" w:history="1">
        <w:r w:rsidR="00151EB7" w:rsidRPr="00486C9A">
          <w:rPr>
            <w:rStyle w:val="Hyperlink"/>
            <w:sz w:val="24"/>
            <w:szCs w:val="24"/>
          </w:rPr>
          <w:t>as-media.at</w:t>
        </w:r>
      </w:hyperlink>
    </w:p>
    <w:p w:rsidR="00B645A8" w:rsidRPr="00486C9A" w:rsidRDefault="00B645A8">
      <w:pPr>
        <w:rPr>
          <w:sz w:val="24"/>
          <w:szCs w:val="24"/>
        </w:rPr>
      </w:pPr>
    </w:p>
    <w:sectPr w:rsidR="00B645A8" w:rsidRPr="00486C9A" w:rsidSect="00B645A8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5B2" w:rsidRDefault="001A55B2" w:rsidP="00977911">
      <w:pPr>
        <w:spacing w:line="240" w:lineRule="auto"/>
      </w:pPr>
      <w:r>
        <w:separator/>
      </w:r>
    </w:p>
  </w:endnote>
  <w:endnote w:type="continuationSeparator" w:id="0">
    <w:p w:rsidR="001A55B2" w:rsidRDefault="001A55B2" w:rsidP="009779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5B2" w:rsidRDefault="001A55B2" w:rsidP="00977911">
      <w:pPr>
        <w:spacing w:line="240" w:lineRule="auto"/>
      </w:pPr>
      <w:r>
        <w:separator/>
      </w:r>
    </w:p>
  </w:footnote>
  <w:footnote w:type="continuationSeparator" w:id="0">
    <w:p w:rsidR="001A55B2" w:rsidRDefault="001A55B2" w:rsidP="009779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911" w:rsidRDefault="00977911">
    <w:pPr>
      <w:pStyle w:val="Kopfzeile"/>
    </w:pPr>
    <w:r>
      <w:tab/>
    </w:r>
    <w:r>
      <w:tab/>
    </w:r>
    <w:r>
      <w:rPr>
        <w:b/>
        <w:noProof/>
        <w:lang w:val="de-AT" w:eastAsia="de-AT"/>
      </w:rPr>
      <w:drawing>
        <wp:inline distT="0" distB="0" distL="0" distR="0">
          <wp:extent cx="2276475" cy="361950"/>
          <wp:effectExtent l="19050" t="0" r="9525" b="0"/>
          <wp:docPr id="1" name="Bild 1" descr="C:\Users\Christoph\Documents\A &amp; S Media\Leitgöb\LG_Logo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C:\Users\Christoph\Documents\A &amp; S Media\Leitgöb\LG_Logo Kopi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B7"/>
    <w:rsid w:val="0004213A"/>
    <w:rsid w:val="000A04C8"/>
    <w:rsid w:val="00151EB7"/>
    <w:rsid w:val="001A55B2"/>
    <w:rsid w:val="001C6BC0"/>
    <w:rsid w:val="00293509"/>
    <w:rsid w:val="0029792E"/>
    <w:rsid w:val="002B3EA9"/>
    <w:rsid w:val="002B66C1"/>
    <w:rsid w:val="002C4489"/>
    <w:rsid w:val="00333115"/>
    <w:rsid w:val="00380DBA"/>
    <w:rsid w:val="00412D39"/>
    <w:rsid w:val="00435D61"/>
    <w:rsid w:val="004419DD"/>
    <w:rsid w:val="00486C9A"/>
    <w:rsid w:val="00593FB1"/>
    <w:rsid w:val="005A393C"/>
    <w:rsid w:val="005D2DF3"/>
    <w:rsid w:val="005D3A27"/>
    <w:rsid w:val="0062524C"/>
    <w:rsid w:val="00747632"/>
    <w:rsid w:val="007908AD"/>
    <w:rsid w:val="00864CB4"/>
    <w:rsid w:val="00913BE9"/>
    <w:rsid w:val="00964ECF"/>
    <w:rsid w:val="00977911"/>
    <w:rsid w:val="00983B8F"/>
    <w:rsid w:val="00A27E26"/>
    <w:rsid w:val="00AA6686"/>
    <w:rsid w:val="00B37FC5"/>
    <w:rsid w:val="00B641D5"/>
    <w:rsid w:val="00B645A8"/>
    <w:rsid w:val="00BE6AD3"/>
    <w:rsid w:val="00C8383A"/>
    <w:rsid w:val="00C97E7E"/>
    <w:rsid w:val="00CE0B17"/>
    <w:rsid w:val="00CE2363"/>
    <w:rsid w:val="00D357AF"/>
    <w:rsid w:val="00D64152"/>
    <w:rsid w:val="00DD256D"/>
    <w:rsid w:val="00DF283F"/>
    <w:rsid w:val="00E11EF7"/>
    <w:rsid w:val="00E31DFE"/>
    <w:rsid w:val="00E41E56"/>
    <w:rsid w:val="00E71D17"/>
    <w:rsid w:val="00F51811"/>
    <w:rsid w:val="00F5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9C08D-A9DB-4496-8279-5F337B64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51EB7"/>
    <w:pPr>
      <w:spacing w:after="0" w:line="240" w:lineRule="atLeast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9792E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151EB7"/>
    <w:rPr>
      <w:color w:val="0000FF"/>
      <w:u w:val="single"/>
    </w:rPr>
  </w:style>
  <w:style w:type="paragraph" w:customStyle="1" w:styleId="bodytext">
    <w:name w:val="bodytext"/>
    <w:basedOn w:val="Standard"/>
    <w:rsid w:val="00151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97791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77911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semiHidden/>
    <w:unhideWhenUsed/>
    <w:rsid w:val="0097791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77911"/>
    <w:rPr>
      <w:rFonts w:ascii="Calibri" w:eastAsia="Calibri" w:hAnsi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79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7911"/>
    <w:rPr>
      <w:rFonts w:ascii="Tahoma" w:eastAsia="Calibri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35D6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35D6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35D61"/>
    <w:rPr>
      <w:rFonts w:ascii="Calibri" w:eastAsia="Calibri" w:hAnsi="Calibri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35D6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35D6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-media.a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hristoph@as-media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itgoeb-wohnbau.a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639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 &amp; S Media</Company>
  <LinksUpToDate>false</LinksUpToDate>
  <CharactersWithSpaces>4660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Christoph Archet</cp:lastModifiedBy>
  <cp:revision>7</cp:revision>
  <cp:lastPrinted>2014-04-01T14:01:00Z</cp:lastPrinted>
  <dcterms:created xsi:type="dcterms:W3CDTF">2014-10-30T07:43:00Z</dcterms:created>
  <dcterms:modified xsi:type="dcterms:W3CDTF">2014-10-30T13:24:00Z</dcterms:modified>
</cp:coreProperties>
</file>